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2"/>
        <w:gridCol w:w="95"/>
        <w:gridCol w:w="3425"/>
        <w:gridCol w:w="11179"/>
        <w:gridCol w:w="92"/>
      </w:tblGrid>
      <w:tr w:rsidR="00F7098C" w:rsidRPr="002531EB" w:rsidTr="00EE22D3">
        <w:trPr>
          <w:gridAfter w:val="1"/>
          <w:wAfter w:w="92" w:type="dxa"/>
        </w:trPr>
        <w:tc>
          <w:tcPr>
            <w:tcW w:w="15171" w:type="dxa"/>
            <w:gridSpan w:val="4"/>
            <w:tcBorders>
              <w:top w:val="single" w:sz="4" w:space="0" w:color="auto"/>
            </w:tcBorders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b/>
                <w:sz w:val="28"/>
                <w:szCs w:val="28"/>
              </w:rPr>
              <w:t>Стандарт государственной услуги</w:t>
            </w:r>
          </w:p>
        </w:tc>
      </w:tr>
      <w:tr w:rsidR="00F7098C" w:rsidRPr="002531EB" w:rsidTr="00EE22D3">
        <w:trPr>
          <w:gridAfter w:val="1"/>
          <w:wAfter w:w="92" w:type="dxa"/>
        </w:trPr>
        <w:tc>
          <w:tcPr>
            <w:tcW w:w="15171" w:type="dxa"/>
            <w:gridSpan w:val="4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31EB">
              <w:rPr>
                <w:rFonts w:ascii="Times New Roman" w:hAnsi="Times New Roman"/>
                <w:b/>
                <w:sz w:val="28"/>
                <w:szCs w:val="28"/>
              </w:rPr>
              <w:t>1. Паспорт государственной услуги</w:t>
            </w:r>
          </w:p>
        </w:tc>
      </w:tr>
      <w:tr w:rsidR="00F7098C" w:rsidRPr="002531EB" w:rsidTr="00EE22D3">
        <w:trPr>
          <w:gridAfter w:val="1"/>
          <w:wAfter w:w="92" w:type="dxa"/>
        </w:trPr>
        <w:tc>
          <w:tcPr>
            <w:tcW w:w="472" w:type="dxa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20" w:type="dxa"/>
            <w:gridSpan w:val="2"/>
          </w:tcPr>
          <w:p w:rsidR="00F7098C" w:rsidRPr="002531EB" w:rsidRDefault="00F7098C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31EB">
              <w:rPr>
                <w:sz w:val="28"/>
                <w:szCs w:val="28"/>
              </w:rPr>
              <w:t xml:space="preserve">Наименование услуги </w:t>
            </w:r>
          </w:p>
        </w:tc>
        <w:tc>
          <w:tcPr>
            <w:tcW w:w="11179" w:type="dxa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 xml:space="preserve">Проведение химического анализа растений, почв, оросительных вод на содержание остаточных количеств пестицидов и </w:t>
            </w:r>
            <w:proofErr w:type="spellStart"/>
            <w:r w:rsidRPr="002531EB">
              <w:rPr>
                <w:rFonts w:ascii="Times New Roman" w:hAnsi="Times New Roman"/>
                <w:sz w:val="28"/>
                <w:szCs w:val="28"/>
              </w:rPr>
              <w:t>агрохимикатов</w:t>
            </w:r>
            <w:proofErr w:type="spellEnd"/>
            <w:r w:rsidRPr="002531EB">
              <w:rPr>
                <w:rFonts w:ascii="Times New Roman" w:hAnsi="Times New Roman"/>
                <w:sz w:val="28"/>
                <w:szCs w:val="28"/>
              </w:rPr>
              <w:t>, а также на соответствие их стандартам и техническим условиям и мониторинг почвы на содержание питательных веществ и гумуса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2531EB">
              <w:rPr>
                <w:rFonts w:ascii="Times New Roman" w:hAnsi="Times New Roman"/>
                <w:sz w:val="28"/>
                <w:szCs w:val="28"/>
              </w:rPr>
              <w:t xml:space="preserve"> по заявкам сельхоз товаропроизводителей.</w:t>
            </w:r>
          </w:p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Глава 5, пункт 17 Единого реестра (перечня) государственных услуг.</w:t>
            </w:r>
          </w:p>
        </w:tc>
      </w:tr>
      <w:tr w:rsidR="00F7098C" w:rsidRPr="002531EB" w:rsidTr="00EE22D3">
        <w:trPr>
          <w:gridAfter w:val="1"/>
          <w:wAfter w:w="92" w:type="dxa"/>
        </w:trPr>
        <w:tc>
          <w:tcPr>
            <w:tcW w:w="472" w:type="dxa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20" w:type="dxa"/>
            <w:gridSpan w:val="2"/>
          </w:tcPr>
          <w:p w:rsidR="00F7098C" w:rsidRPr="002531EB" w:rsidRDefault="00F7098C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31EB">
              <w:rPr>
                <w:sz w:val="28"/>
                <w:szCs w:val="28"/>
              </w:rPr>
              <w:t>Полное наименование государственного органа (учреждения), предоставляющего услугу</w:t>
            </w:r>
          </w:p>
          <w:p w:rsidR="00F7098C" w:rsidRPr="002531EB" w:rsidRDefault="00F7098C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1179" w:type="dxa"/>
          </w:tcPr>
          <w:p w:rsidR="00F7098C" w:rsidRPr="002531EB" w:rsidRDefault="00F7098C" w:rsidP="00EE22D3">
            <w:pPr>
              <w:pStyle w:val="a7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1. Министерство сельского хозяйства</w:t>
            </w:r>
            <w:r w:rsidRPr="002531E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, пищевой промышленности </w:t>
            </w:r>
            <w:r w:rsidRPr="002531EB">
              <w:rPr>
                <w:rFonts w:ascii="Times New Roman" w:hAnsi="Times New Roman"/>
                <w:sz w:val="28"/>
                <w:szCs w:val="28"/>
              </w:rPr>
              <w:t xml:space="preserve">и мелиорации </w:t>
            </w:r>
            <w:proofErr w:type="spellStart"/>
            <w:r w:rsidRPr="002531EB">
              <w:rPr>
                <w:rFonts w:ascii="Times New Roman" w:hAnsi="Times New Roman"/>
                <w:sz w:val="28"/>
                <w:szCs w:val="28"/>
              </w:rPr>
              <w:t>Кыргызской</w:t>
            </w:r>
            <w:proofErr w:type="spellEnd"/>
            <w:r w:rsidRPr="002531EB">
              <w:rPr>
                <w:rFonts w:ascii="Times New Roman" w:hAnsi="Times New Roman"/>
                <w:sz w:val="28"/>
                <w:szCs w:val="28"/>
              </w:rPr>
              <w:t xml:space="preserve"> Республики (далее – МСХ</w:t>
            </w:r>
            <w:r w:rsidRPr="002531EB">
              <w:rPr>
                <w:rFonts w:ascii="Times New Roman" w:hAnsi="Times New Roman"/>
                <w:sz w:val="28"/>
                <w:szCs w:val="28"/>
                <w:lang w:val="ky-KG"/>
              </w:rPr>
              <w:t>ППи</w:t>
            </w:r>
            <w:r w:rsidRPr="002531EB">
              <w:rPr>
                <w:rFonts w:ascii="Times New Roman" w:hAnsi="Times New Roman"/>
                <w:sz w:val="28"/>
                <w:szCs w:val="28"/>
              </w:rPr>
              <w:t xml:space="preserve">М КР), </w:t>
            </w:r>
            <w:r w:rsidRPr="002531EB">
              <w:rPr>
                <w:rFonts w:ascii="Times New Roman" w:hAnsi="Times New Roman"/>
                <w:color w:val="000000"/>
                <w:sz w:val="28"/>
                <w:szCs w:val="28"/>
              </w:rPr>
              <w:t>ул.</w:t>
            </w:r>
            <w:r w:rsidRPr="002531EB">
              <w:rPr>
                <w:rFonts w:ascii="Times New Roman" w:hAnsi="Times New Roman"/>
                <w:color w:val="000000"/>
                <w:sz w:val="28"/>
                <w:szCs w:val="28"/>
                <w:lang w:val="ky-KG"/>
              </w:rPr>
              <w:t xml:space="preserve"> </w:t>
            </w:r>
            <w:proofErr w:type="gramStart"/>
            <w:r w:rsidRPr="002531EB">
              <w:rPr>
                <w:rFonts w:ascii="Times New Roman" w:hAnsi="Times New Roman"/>
                <w:color w:val="000000"/>
                <w:sz w:val="28"/>
                <w:szCs w:val="28"/>
              </w:rPr>
              <w:t>Киевская</w:t>
            </w:r>
            <w:proofErr w:type="gramEnd"/>
            <w:r w:rsidRPr="002531EB">
              <w:rPr>
                <w:rFonts w:ascii="Times New Roman" w:hAnsi="Times New Roman"/>
                <w:color w:val="000000"/>
                <w:sz w:val="28"/>
                <w:szCs w:val="28"/>
              </w:rPr>
              <w:t>, 96-а, тел.: 62</w:t>
            </w:r>
            <w:r w:rsidRPr="002531EB">
              <w:rPr>
                <w:rFonts w:ascii="Times New Roman" w:hAnsi="Times New Roman"/>
                <w:color w:val="000000"/>
                <w:sz w:val="28"/>
                <w:szCs w:val="28"/>
                <w:lang w:val="ky-KG"/>
              </w:rPr>
              <w:t>-</w:t>
            </w:r>
            <w:r w:rsidRPr="002531EB"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  <w:r w:rsidRPr="002531EB">
              <w:rPr>
                <w:rFonts w:ascii="Times New Roman" w:hAnsi="Times New Roman"/>
                <w:color w:val="000000"/>
                <w:sz w:val="28"/>
                <w:szCs w:val="28"/>
                <w:lang w:val="ky-KG"/>
              </w:rPr>
              <w:t>-</w:t>
            </w:r>
            <w:r w:rsidRPr="002531E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33, </w:t>
            </w:r>
            <w:hyperlink r:id="rId5" w:history="1">
              <w:r w:rsidRPr="007108F8">
                <w:rPr>
                  <w:rStyle w:val="a8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7108F8">
                <w:rPr>
                  <w:rStyle w:val="a8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7108F8">
                <w:rPr>
                  <w:rStyle w:val="a8"/>
                  <w:rFonts w:ascii="Times New Roman" w:hAnsi="Times New Roman"/>
                  <w:sz w:val="28"/>
                  <w:szCs w:val="28"/>
                  <w:lang w:val="en-US"/>
                </w:rPr>
                <w:t>agroprod</w:t>
              </w:r>
              <w:proofErr w:type="spellEnd"/>
              <w:r w:rsidRPr="007108F8">
                <w:rPr>
                  <w:rStyle w:val="a8"/>
                  <w:rFonts w:ascii="Times New Roman" w:hAnsi="Times New Roman"/>
                  <w:sz w:val="28"/>
                  <w:szCs w:val="28"/>
                </w:rPr>
                <w:t>.</w:t>
              </w:r>
              <w:r w:rsidRPr="007108F8">
                <w:rPr>
                  <w:rStyle w:val="a8"/>
                  <w:rFonts w:ascii="Times New Roman" w:hAnsi="Times New Roman"/>
                  <w:sz w:val="28"/>
                  <w:szCs w:val="28"/>
                  <w:lang w:val="en-US"/>
                </w:rPr>
                <w:t>kg</w:t>
              </w:r>
            </w:hyperlink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531EB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Pr="002531E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7098C" w:rsidRPr="002531EB" w:rsidRDefault="00F7098C" w:rsidP="00EE22D3">
            <w:pPr>
              <w:pStyle w:val="a7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2. Департамент химизации и защиты растений (далее - Департамент) и его территориальные подразделения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7098C" w:rsidRPr="002531EB" w:rsidRDefault="00F7098C" w:rsidP="00EE22D3">
            <w:pPr>
              <w:pStyle w:val="a7"/>
              <w:ind w:left="34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Адреса и список территориальных подразделений Департамента, номера телефонов, график работы, а так же стандарты государственных услуг размещаются на информационных стендах Департамента и его территориальных подразделений, официальном сайте МСХ</w:t>
            </w:r>
            <w:r w:rsidRPr="002531EB">
              <w:rPr>
                <w:rFonts w:ascii="Times New Roman" w:hAnsi="Times New Roman"/>
                <w:sz w:val="28"/>
                <w:szCs w:val="28"/>
                <w:lang w:val="ky-KG"/>
              </w:rPr>
              <w:t>ПП</w:t>
            </w:r>
            <w:proofErr w:type="spellStart"/>
            <w:r w:rsidRPr="002531EB">
              <w:rPr>
                <w:rFonts w:ascii="Times New Roman" w:hAnsi="Times New Roman"/>
                <w:sz w:val="28"/>
                <w:szCs w:val="28"/>
              </w:rPr>
              <w:t>иМ</w:t>
            </w:r>
            <w:proofErr w:type="spellEnd"/>
            <w:r w:rsidRPr="002531EB">
              <w:rPr>
                <w:rFonts w:ascii="Times New Roman" w:hAnsi="Times New Roman"/>
                <w:sz w:val="28"/>
                <w:szCs w:val="28"/>
              </w:rPr>
              <w:t xml:space="preserve"> КР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7098C" w:rsidRPr="002531EB" w:rsidTr="00EE22D3">
        <w:trPr>
          <w:gridAfter w:val="1"/>
          <w:wAfter w:w="92" w:type="dxa"/>
        </w:trPr>
        <w:tc>
          <w:tcPr>
            <w:tcW w:w="472" w:type="dxa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20" w:type="dxa"/>
            <w:gridSpan w:val="2"/>
          </w:tcPr>
          <w:p w:rsidR="00F7098C" w:rsidRPr="002531EB" w:rsidRDefault="00F7098C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31EB">
              <w:rPr>
                <w:sz w:val="28"/>
                <w:szCs w:val="28"/>
              </w:rPr>
              <w:t>Потребители государственной услуги</w:t>
            </w:r>
          </w:p>
        </w:tc>
        <w:tc>
          <w:tcPr>
            <w:tcW w:w="11179" w:type="dxa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 xml:space="preserve">Физические и юридические лица, являющиеся владельцами или пользователями сельскохозяйственных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угодий, поставщики пестицидов (средств защиты растений)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агрохимикатов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их пользователи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сельхозтоваропроизводители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</w:tr>
      <w:tr w:rsidR="00F7098C" w:rsidRPr="002531EB" w:rsidTr="00EE22D3">
        <w:trPr>
          <w:gridAfter w:val="1"/>
          <w:wAfter w:w="92" w:type="dxa"/>
        </w:trPr>
        <w:tc>
          <w:tcPr>
            <w:tcW w:w="472" w:type="dxa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20" w:type="dxa"/>
            <w:gridSpan w:val="2"/>
          </w:tcPr>
          <w:p w:rsidR="00F7098C" w:rsidRPr="002531EB" w:rsidRDefault="00F7098C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31EB">
              <w:rPr>
                <w:sz w:val="28"/>
                <w:szCs w:val="28"/>
              </w:rPr>
              <w:t>Правовые основания получения государственной услуги</w:t>
            </w:r>
          </w:p>
        </w:tc>
        <w:tc>
          <w:tcPr>
            <w:tcW w:w="11179" w:type="dxa"/>
          </w:tcPr>
          <w:p w:rsidR="00F7098C" w:rsidRPr="002531EB" w:rsidRDefault="00F7098C" w:rsidP="00EE22D3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 xml:space="preserve">- Закон </w:t>
            </w:r>
            <w:r w:rsidRPr="002531EB">
              <w:rPr>
                <w:rFonts w:ascii="Times New Roman" w:hAnsi="Times New Roman"/>
                <w:sz w:val="28"/>
                <w:szCs w:val="28"/>
                <w:lang w:val="ky-KG"/>
              </w:rPr>
              <w:t>КР</w:t>
            </w:r>
            <w:r w:rsidRPr="002531EB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2531EB">
              <w:rPr>
                <w:rFonts w:ascii="Times New Roman" w:hAnsi="Times New Roman"/>
                <w:sz w:val="28"/>
                <w:szCs w:val="28"/>
                <w:lang w:val="ky-KG"/>
              </w:rPr>
              <w:t>О</w:t>
            </w:r>
            <w:r w:rsidRPr="002531EB">
              <w:rPr>
                <w:rFonts w:ascii="Times New Roman" w:hAnsi="Times New Roman"/>
                <w:sz w:val="28"/>
                <w:szCs w:val="28"/>
              </w:rPr>
              <w:t xml:space="preserve"> химизации и защите растений», статьи 4, 18, 21 и 26. </w:t>
            </w:r>
          </w:p>
          <w:p w:rsidR="00F7098C" w:rsidRPr="002531EB" w:rsidRDefault="00F7098C" w:rsidP="00EE22D3">
            <w:pPr>
              <w:pStyle w:val="a7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ru-RU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 xml:space="preserve">- Положение </w:t>
            </w:r>
            <w:r w:rsidRPr="002531EB"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eastAsia="ru-RU"/>
              </w:rPr>
              <w:t xml:space="preserve">о Министерстве сельского хозяйства, пищевой промышленности и мелиорации </w:t>
            </w:r>
            <w:r w:rsidRPr="002531EB"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val="ky-KG" w:eastAsia="ru-RU"/>
              </w:rPr>
              <w:t>К</w:t>
            </w:r>
            <w:proofErr w:type="spellStart"/>
            <w:r w:rsidRPr="002531EB"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eastAsia="ru-RU"/>
              </w:rPr>
              <w:t>ыргызской</w:t>
            </w:r>
            <w:proofErr w:type="spellEnd"/>
            <w:r w:rsidRPr="002531EB"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eastAsia="ru-RU"/>
              </w:rPr>
              <w:t xml:space="preserve"> Республики</w:t>
            </w:r>
            <w:r w:rsidRPr="002531EB"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val="ky-KG" w:eastAsia="ru-RU"/>
              </w:rPr>
              <w:t xml:space="preserve">, </w:t>
            </w:r>
            <w:proofErr w:type="gramStart"/>
            <w:r w:rsidRPr="002531EB"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val="ky-KG" w:eastAsia="ru-RU"/>
              </w:rPr>
              <w:t>утвержденный</w:t>
            </w:r>
            <w:proofErr w:type="gramEnd"/>
            <w:r w:rsidRPr="002531EB"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val="ky-KG" w:eastAsia="ru-RU"/>
              </w:rPr>
              <w:t xml:space="preserve"> ППКР </w:t>
            </w:r>
            <w:r w:rsidRPr="002531EB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ru-RU"/>
              </w:rPr>
              <w:t>от 11 ноября 2016 года № 576</w:t>
            </w:r>
            <w:r w:rsidRPr="002531E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7098C" w:rsidRPr="002531EB" w:rsidRDefault="00F7098C" w:rsidP="00EE22D3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 xml:space="preserve">- Постановление Правительства </w:t>
            </w:r>
            <w:proofErr w:type="spellStart"/>
            <w:r w:rsidRPr="002531EB">
              <w:rPr>
                <w:rFonts w:ascii="Times New Roman" w:hAnsi="Times New Roman"/>
                <w:sz w:val="28"/>
                <w:szCs w:val="28"/>
              </w:rPr>
              <w:t>Кыргызской</w:t>
            </w:r>
            <w:proofErr w:type="spellEnd"/>
            <w:r w:rsidRPr="002531EB">
              <w:rPr>
                <w:rFonts w:ascii="Times New Roman" w:hAnsi="Times New Roman"/>
                <w:sz w:val="28"/>
                <w:szCs w:val="28"/>
              </w:rPr>
              <w:t xml:space="preserve"> Республики от 10.02.2012 года № 85 «Об утверждении единого реестра (перечня) государственных услуг, оказываемых органами исполнительной власти, их структурными подразделениями и подведомственными учреждениями»</w:t>
            </w:r>
            <w:r w:rsidRPr="002531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F7098C" w:rsidRPr="002531EB" w:rsidTr="00EE22D3">
        <w:trPr>
          <w:gridAfter w:val="1"/>
          <w:wAfter w:w="92" w:type="dxa"/>
        </w:trPr>
        <w:tc>
          <w:tcPr>
            <w:tcW w:w="472" w:type="dxa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520" w:type="dxa"/>
            <w:gridSpan w:val="2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 xml:space="preserve">Конечный результат предоставляемой государственной услуги </w:t>
            </w:r>
          </w:p>
        </w:tc>
        <w:tc>
          <w:tcPr>
            <w:tcW w:w="11179" w:type="dxa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Arial" w:hAnsi="Arial" w:cs="Arial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Протокол испытаний</w:t>
            </w:r>
          </w:p>
        </w:tc>
      </w:tr>
      <w:tr w:rsidR="00F7098C" w:rsidRPr="002531EB" w:rsidTr="00EE22D3">
        <w:trPr>
          <w:gridAfter w:val="1"/>
          <w:wAfter w:w="92" w:type="dxa"/>
        </w:trPr>
        <w:tc>
          <w:tcPr>
            <w:tcW w:w="472" w:type="dxa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520" w:type="dxa"/>
            <w:gridSpan w:val="2"/>
          </w:tcPr>
          <w:p w:rsidR="00F7098C" w:rsidRPr="002531EB" w:rsidRDefault="00F7098C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31EB">
              <w:rPr>
                <w:sz w:val="28"/>
                <w:szCs w:val="28"/>
              </w:rPr>
              <w:t xml:space="preserve">Условия предоставления государственной услуги </w:t>
            </w:r>
          </w:p>
          <w:p w:rsidR="00F7098C" w:rsidRPr="002531EB" w:rsidRDefault="00F7098C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1179" w:type="dxa"/>
          </w:tcPr>
          <w:p w:rsidR="00F7098C" w:rsidRPr="002531EB" w:rsidRDefault="00F7098C" w:rsidP="00EE22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Прием посетителей осуществляется:</w:t>
            </w:r>
          </w:p>
          <w:p w:rsidR="00F7098C" w:rsidRPr="002531EB" w:rsidRDefault="00F7098C" w:rsidP="00EE22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- в помещении, отвечающем установленным санитарным нормам с наличием мест для ожидания в обогреваемом помещении, копировальными аппаратами, рукомойниками, туалетами (в регионах при невозможности подключения к центральному водопроводу и канализации - надворными), водопроводом, телефоном;</w:t>
            </w:r>
          </w:p>
          <w:p w:rsidR="00F7098C" w:rsidRPr="002531EB" w:rsidRDefault="00F7098C" w:rsidP="00EE22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color w:val="000000"/>
                <w:sz w:val="28"/>
                <w:szCs w:val="28"/>
              </w:rPr>
              <w:t>- при наличии беспрепятственного доступа всех граждан в здание и к санитарно-гигиеническим помещениям (туалетам, умывальным комнатам), в т.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531EB">
              <w:rPr>
                <w:rFonts w:ascii="Times New Roman" w:hAnsi="Times New Roman"/>
                <w:color w:val="000000"/>
                <w:sz w:val="28"/>
                <w:szCs w:val="28"/>
              </w:rPr>
              <w:t>ч. наличии пандусов и поручней для лиц с ограниченными возможностями здоровья (далее - ЛОВЗ).</w:t>
            </w:r>
          </w:p>
          <w:p w:rsidR="00F7098C" w:rsidRPr="002531EB" w:rsidRDefault="00F7098C" w:rsidP="00EE22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- Льготные категории граждан (УВОВ, ИВОВ, труженики тыла, ЛОВЗ, беременные женщины) обслуживаются вне очереди.</w:t>
            </w:r>
          </w:p>
        </w:tc>
      </w:tr>
      <w:tr w:rsidR="00F7098C" w:rsidRPr="002531EB" w:rsidTr="00EE22D3">
        <w:trPr>
          <w:gridAfter w:val="1"/>
          <w:wAfter w:w="92" w:type="dxa"/>
        </w:trPr>
        <w:tc>
          <w:tcPr>
            <w:tcW w:w="472" w:type="dxa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520" w:type="dxa"/>
            <w:gridSpan w:val="2"/>
          </w:tcPr>
          <w:p w:rsidR="00F7098C" w:rsidRPr="002531EB" w:rsidRDefault="00F7098C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31EB">
              <w:rPr>
                <w:sz w:val="28"/>
                <w:szCs w:val="28"/>
              </w:rPr>
              <w:t>Срок предоставления государственной услуги</w:t>
            </w:r>
          </w:p>
        </w:tc>
        <w:tc>
          <w:tcPr>
            <w:tcW w:w="11179" w:type="dxa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 xml:space="preserve">1. Предельное время на прием документов - 20 минут. </w:t>
            </w:r>
          </w:p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31EB">
              <w:rPr>
                <w:rFonts w:ascii="Times New Roman" w:hAnsi="Times New Roman"/>
                <w:sz w:val="28"/>
                <w:szCs w:val="28"/>
              </w:rPr>
              <w:t xml:space="preserve">Срок оказания государственной услуги, </w:t>
            </w:r>
            <w:proofErr w:type="gramStart"/>
            <w:r w:rsidRPr="002531EB">
              <w:rPr>
                <w:rFonts w:ascii="Times New Roman" w:hAnsi="Times New Roman"/>
                <w:sz w:val="28"/>
                <w:szCs w:val="28"/>
              </w:rPr>
              <w:t>с даты подачи</w:t>
            </w:r>
            <w:proofErr w:type="gramEnd"/>
            <w:r w:rsidRPr="002531EB">
              <w:rPr>
                <w:rFonts w:ascii="Times New Roman" w:hAnsi="Times New Roman"/>
                <w:sz w:val="28"/>
                <w:szCs w:val="28"/>
              </w:rPr>
              <w:t xml:space="preserve"> потребителем необходимых документов и проб – </w:t>
            </w:r>
            <w:r w:rsidRPr="002531E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от 3 до 10 (зависит от количества и вида предоставленных проб)</w:t>
            </w:r>
            <w:r w:rsidRPr="002531EB">
              <w:rPr>
                <w:rFonts w:ascii="Times New Roman" w:hAnsi="Times New Roman"/>
                <w:sz w:val="28"/>
                <w:szCs w:val="28"/>
              </w:rPr>
              <w:t xml:space="preserve"> рабочих дней.</w:t>
            </w:r>
          </w:p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31EB">
              <w:rPr>
                <w:rFonts w:ascii="Times New Roman" w:hAnsi="Times New Roman"/>
                <w:sz w:val="28"/>
                <w:szCs w:val="28"/>
              </w:rPr>
              <w:t>Предельное время на выдачу Протокола испытаний – 20 минут</w:t>
            </w:r>
          </w:p>
        </w:tc>
      </w:tr>
      <w:tr w:rsidR="00F7098C" w:rsidRPr="002531EB" w:rsidTr="00EE22D3">
        <w:trPr>
          <w:gridAfter w:val="1"/>
          <w:wAfter w:w="92" w:type="dxa"/>
        </w:trPr>
        <w:tc>
          <w:tcPr>
            <w:tcW w:w="15171" w:type="dxa"/>
            <w:gridSpan w:val="4"/>
          </w:tcPr>
          <w:p w:rsidR="00F7098C" w:rsidRPr="002531EB" w:rsidRDefault="00F7098C" w:rsidP="00F7098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31EB">
              <w:rPr>
                <w:rFonts w:ascii="Times New Roman" w:hAnsi="Times New Roman"/>
                <w:b/>
                <w:sz w:val="28"/>
                <w:szCs w:val="28"/>
              </w:rPr>
              <w:t>Информирование потребителей государственной услуги</w:t>
            </w:r>
          </w:p>
        </w:tc>
      </w:tr>
      <w:tr w:rsidR="00F7098C" w:rsidRPr="002531EB" w:rsidTr="00EE22D3">
        <w:tc>
          <w:tcPr>
            <w:tcW w:w="472" w:type="dxa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520" w:type="dxa"/>
            <w:gridSpan w:val="2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Информирование об услугах, предоставляемых потребителю (перечень необходимой информации), и государственном органе, ответственном за их стандартизацию</w:t>
            </w:r>
          </w:p>
        </w:tc>
        <w:tc>
          <w:tcPr>
            <w:tcW w:w="11271" w:type="dxa"/>
            <w:gridSpan w:val="2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Информацию о государственной услуге можно получить:</w:t>
            </w:r>
          </w:p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1. В общественной приемной Министерства сельского хозяйства</w:t>
            </w:r>
            <w:r w:rsidRPr="002531EB">
              <w:rPr>
                <w:rFonts w:ascii="Times New Roman" w:hAnsi="Times New Roman"/>
                <w:sz w:val="28"/>
                <w:szCs w:val="28"/>
                <w:lang w:val="ky-KG"/>
              </w:rPr>
              <w:t>, пищевой промышленности</w:t>
            </w:r>
            <w:r w:rsidRPr="002531EB">
              <w:rPr>
                <w:rFonts w:ascii="Times New Roman" w:hAnsi="Times New Roman"/>
                <w:sz w:val="28"/>
                <w:szCs w:val="28"/>
              </w:rPr>
              <w:t xml:space="preserve"> и мелиорации </w:t>
            </w:r>
            <w:proofErr w:type="spellStart"/>
            <w:r w:rsidRPr="002531EB">
              <w:rPr>
                <w:rFonts w:ascii="Times New Roman" w:hAnsi="Times New Roman"/>
                <w:sz w:val="28"/>
                <w:szCs w:val="28"/>
              </w:rPr>
              <w:t>Кыргызской</w:t>
            </w:r>
            <w:proofErr w:type="spellEnd"/>
            <w:r w:rsidRPr="002531EB">
              <w:rPr>
                <w:rFonts w:ascii="Times New Roman" w:hAnsi="Times New Roman"/>
                <w:sz w:val="28"/>
                <w:szCs w:val="28"/>
              </w:rPr>
              <w:t xml:space="preserve"> Республики. </w:t>
            </w:r>
          </w:p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 xml:space="preserve">2. На сайте Министерства сельского хозяйства, </w:t>
            </w:r>
            <w:r w:rsidRPr="002531EB">
              <w:rPr>
                <w:rFonts w:ascii="Times New Roman" w:hAnsi="Times New Roman"/>
                <w:sz w:val="28"/>
                <w:szCs w:val="28"/>
                <w:lang w:val="ky-KG"/>
              </w:rPr>
              <w:t>пищевой промышленности</w:t>
            </w:r>
            <w:r w:rsidRPr="002531EB">
              <w:rPr>
                <w:rFonts w:ascii="Times New Roman" w:hAnsi="Times New Roman"/>
                <w:sz w:val="28"/>
                <w:szCs w:val="28"/>
              </w:rPr>
              <w:t xml:space="preserve"> и мелиорации </w:t>
            </w:r>
            <w:proofErr w:type="spellStart"/>
            <w:r w:rsidRPr="002531EB">
              <w:rPr>
                <w:rFonts w:ascii="Times New Roman" w:hAnsi="Times New Roman"/>
                <w:sz w:val="28"/>
                <w:szCs w:val="28"/>
              </w:rPr>
              <w:t>Кыргызской</w:t>
            </w:r>
            <w:proofErr w:type="spellEnd"/>
            <w:r w:rsidRPr="002531EB">
              <w:rPr>
                <w:rFonts w:ascii="Times New Roman" w:hAnsi="Times New Roman"/>
                <w:sz w:val="28"/>
                <w:szCs w:val="28"/>
              </w:rPr>
              <w:t xml:space="preserve"> Республики (</w:t>
            </w:r>
            <w:hyperlink r:id="rId6" w:history="1">
              <w:r w:rsidRPr="002531EB">
                <w:rPr>
                  <w:rStyle w:val="a8"/>
                  <w:rFonts w:ascii="Times New Roman" w:hAnsi="Times New Roman"/>
                  <w:sz w:val="28"/>
                  <w:szCs w:val="28"/>
                </w:rPr>
                <w:t>www.agroprod.kg</w:t>
              </w:r>
            </w:hyperlink>
            <w:r w:rsidRPr="002531EB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3. При личном обращении в Департамент или его территориальные подразделения.</w:t>
            </w:r>
          </w:p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4. Из информационных стендов, брошюр, буклетов Департамента и территориальных подразд</w:t>
            </w:r>
            <w:r>
              <w:rPr>
                <w:rFonts w:ascii="Times New Roman" w:hAnsi="Times New Roman"/>
                <w:sz w:val="28"/>
                <w:szCs w:val="28"/>
              </w:rPr>
              <w:t>елений.</w:t>
            </w:r>
          </w:p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 xml:space="preserve">5. В электронной форме - по электронной почте: </w:t>
            </w:r>
            <w:hyperlink r:id="rId7" w:history="1">
              <w:r w:rsidRPr="002531EB">
                <w:rPr>
                  <w:rStyle w:val="a8"/>
                  <w:rFonts w:ascii="Times New Roman" w:hAnsi="Times New Roman"/>
                  <w:sz w:val="28"/>
                  <w:szCs w:val="28"/>
                </w:rPr>
                <w:t>dephim@mail.ru</w:t>
              </w:r>
            </w:hyperlink>
            <w:r w:rsidRPr="002531E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Прием граждан производится в день их обращения.</w:t>
            </w:r>
          </w:p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Информация предоставляется на государственном и официальном языках.</w:t>
            </w:r>
            <w:r w:rsidRPr="002531EB">
              <w:rPr>
                <w:sz w:val="28"/>
                <w:szCs w:val="28"/>
              </w:rPr>
              <w:tab/>
            </w:r>
          </w:p>
        </w:tc>
      </w:tr>
      <w:tr w:rsidR="00F7098C" w:rsidRPr="002531EB" w:rsidTr="00EE22D3">
        <w:tc>
          <w:tcPr>
            <w:tcW w:w="472" w:type="dxa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520" w:type="dxa"/>
            <w:gridSpan w:val="2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  <w:lang w:val="ky-KG"/>
              </w:rPr>
              <w:t>Способы распространения информации об услуге</w:t>
            </w:r>
          </w:p>
        </w:tc>
        <w:tc>
          <w:tcPr>
            <w:tcW w:w="11271" w:type="dxa"/>
            <w:gridSpan w:val="2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 xml:space="preserve">Распространение информации об оказываемой услуге может осуществляться </w:t>
            </w:r>
            <w:proofErr w:type="gramStart"/>
            <w:r w:rsidRPr="002531EB">
              <w:rPr>
                <w:rFonts w:ascii="Times New Roman" w:hAnsi="Times New Roman"/>
                <w:sz w:val="28"/>
                <w:szCs w:val="28"/>
              </w:rPr>
              <w:t>через</w:t>
            </w:r>
            <w:proofErr w:type="gramEnd"/>
            <w:r w:rsidRPr="002531EB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 xml:space="preserve">- радио, TV, информационные сайты,  </w:t>
            </w:r>
          </w:p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 xml:space="preserve">- газеты. </w:t>
            </w:r>
          </w:p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сайт </w:t>
            </w:r>
            <w:proofErr w:type="spellStart"/>
            <w:r w:rsidRPr="002531EB">
              <w:rPr>
                <w:rFonts w:ascii="Times New Roman" w:hAnsi="Times New Roman"/>
                <w:sz w:val="28"/>
                <w:szCs w:val="28"/>
              </w:rPr>
              <w:t>МСХППиМ</w:t>
            </w:r>
            <w:proofErr w:type="spellEnd"/>
            <w:r w:rsidRPr="002531EB">
              <w:rPr>
                <w:rFonts w:ascii="Times New Roman" w:hAnsi="Times New Roman"/>
                <w:sz w:val="28"/>
                <w:szCs w:val="28"/>
              </w:rPr>
              <w:t xml:space="preserve"> КР - </w:t>
            </w:r>
            <w:hyperlink r:id="rId8" w:history="1">
              <w:r w:rsidRPr="002531EB">
                <w:rPr>
                  <w:rStyle w:val="a8"/>
                  <w:rFonts w:ascii="Times New Roman" w:hAnsi="Times New Roman"/>
                  <w:sz w:val="28"/>
                  <w:szCs w:val="28"/>
                </w:rPr>
                <w:t>www.agroprod.kg</w:t>
              </w:r>
            </w:hyperlink>
            <w:r w:rsidRPr="002531E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 xml:space="preserve">- стенды, буклеты и </w:t>
            </w:r>
            <w:proofErr w:type="gramStart"/>
            <w:r w:rsidRPr="002531EB">
              <w:rPr>
                <w:rFonts w:ascii="Times New Roman" w:hAnsi="Times New Roman"/>
                <w:sz w:val="28"/>
                <w:szCs w:val="28"/>
              </w:rPr>
              <w:t>брошюры</w:t>
            </w:r>
            <w:proofErr w:type="gramEnd"/>
            <w:r w:rsidRPr="002531EB">
              <w:rPr>
                <w:rFonts w:ascii="Times New Roman" w:hAnsi="Times New Roman"/>
                <w:sz w:val="28"/>
                <w:szCs w:val="28"/>
              </w:rPr>
              <w:t xml:space="preserve"> имеющиеся в территориальных подразделениях;</w:t>
            </w:r>
          </w:p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 xml:space="preserve">- общественную приемную Министерства сельского хозяйства, </w:t>
            </w:r>
            <w:r w:rsidRPr="002531EB">
              <w:rPr>
                <w:rFonts w:ascii="Times New Roman" w:hAnsi="Times New Roman"/>
                <w:sz w:val="28"/>
                <w:szCs w:val="28"/>
                <w:lang w:val="ky-KG"/>
              </w:rPr>
              <w:t>пищевой промышленности</w:t>
            </w:r>
            <w:r w:rsidRPr="002531EB">
              <w:rPr>
                <w:rFonts w:ascii="Times New Roman" w:hAnsi="Times New Roman"/>
                <w:sz w:val="28"/>
                <w:szCs w:val="28"/>
              </w:rPr>
              <w:t xml:space="preserve"> и мелиорации </w:t>
            </w:r>
            <w:proofErr w:type="spellStart"/>
            <w:r w:rsidRPr="002531EB">
              <w:rPr>
                <w:rFonts w:ascii="Times New Roman" w:hAnsi="Times New Roman"/>
                <w:sz w:val="28"/>
                <w:szCs w:val="28"/>
              </w:rPr>
              <w:t>Кыргызской</w:t>
            </w:r>
            <w:proofErr w:type="spellEnd"/>
            <w:r w:rsidRPr="002531EB">
              <w:rPr>
                <w:rFonts w:ascii="Times New Roman" w:hAnsi="Times New Roman"/>
                <w:sz w:val="28"/>
                <w:szCs w:val="28"/>
              </w:rPr>
              <w:t xml:space="preserve"> Республики.</w:t>
            </w:r>
          </w:p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- по телефону.</w:t>
            </w:r>
          </w:p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 xml:space="preserve">Адреса, номера телефонов и режим работы вместе со стандартом услуги размещаются на стендах Департамента и его территориальных подразделений и сайте Министерства сельского хозяйства, </w:t>
            </w:r>
            <w:r w:rsidRPr="002531EB">
              <w:rPr>
                <w:rFonts w:ascii="Times New Roman" w:hAnsi="Times New Roman"/>
                <w:sz w:val="28"/>
                <w:szCs w:val="28"/>
                <w:lang w:val="ky-KG"/>
              </w:rPr>
              <w:t>пищевой промышленности</w:t>
            </w:r>
            <w:r w:rsidRPr="002531EB">
              <w:rPr>
                <w:rFonts w:ascii="Times New Roman" w:hAnsi="Times New Roman"/>
                <w:sz w:val="28"/>
                <w:szCs w:val="28"/>
              </w:rPr>
              <w:t xml:space="preserve"> и мелиорации </w:t>
            </w:r>
            <w:proofErr w:type="spellStart"/>
            <w:r w:rsidRPr="002531EB">
              <w:rPr>
                <w:rFonts w:ascii="Times New Roman" w:hAnsi="Times New Roman"/>
                <w:sz w:val="28"/>
                <w:szCs w:val="28"/>
              </w:rPr>
              <w:t>Кыргызской</w:t>
            </w:r>
            <w:proofErr w:type="spellEnd"/>
            <w:r w:rsidRPr="002531EB">
              <w:rPr>
                <w:rFonts w:ascii="Times New Roman" w:hAnsi="Times New Roman"/>
                <w:sz w:val="28"/>
                <w:szCs w:val="28"/>
              </w:rPr>
              <w:t xml:space="preserve"> Республики.</w:t>
            </w:r>
          </w:p>
        </w:tc>
      </w:tr>
      <w:tr w:rsidR="00F7098C" w:rsidRPr="002531EB" w:rsidTr="00EE22D3">
        <w:trPr>
          <w:gridAfter w:val="1"/>
          <w:wAfter w:w="92" w:type="dxa"/>
        </w:trPr>
        <w:tc>
          <w:tcPr>
            <w:tcW w:w="15171" w:type="dxa"/>
            <w:gridSpan w:val="4"/>
          </w:tcPr>
          <w:p w:rsidR="00F7098C" w:rsidRPr="002531EB" w:rsidRDefault="00F7098C" w:rsidP="00F7098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31E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Обслуживание и оказание государственной услуги</w:t>
            </w:r>
          </w:p>
        </w:tc>
      </w:tr>
      <w:tr w:rsidR="00F7098C" w:rsidRPr="002531EB" w:rsidTr="00EE22D3">
        <w:tc>
          <w:tcPr>
            <w:tcW w:w="567" w:type="dxa"/>
            <w:gridSpan w:val="2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3425" w:type="dxa"/>
          </w:tcPr>
          <w:p w:rsidR="00F7098C" w:rsidRPr="002531EB" w:rsidRDefault="00F7098C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31EB">
              <w:rPr>
                <w:rFonts w:eastAsia="Calibri"/>
                <w:sz w:val="28"/>
                <w:szCs w:val="28"/>
                <w:lang w:eastAsia="en-US"/>
              </w:rPr>
              <w:t>Общение с посетителями</w:t>
            </w:r>
          </w:p>
        </w:tc>
        <w:tc>
          <w:tcPr>
            <w:tcW w:w="11271" w:type="dxa"/>
            <w:gridSpan w:val="2"/>
          </w:tcPr>
          <w:p w:rsidR="00F7098C" w:rsidRPr="002531EB" w:rsidRDefault="00F7098C" w:rsidP="00EE2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  <w:lang w:val="ky-KG"/>
              </w:rPr>
              <w:t>При общении с посетителями сотрудники с</w:t>
            </w:r>
            <w:proofErr w:type="spellStart"/>
            <w:r w:rsidRPr="002531EB">
              <w:rPr>
                <w:rFonts w:ascii="Times New Roman" w:hAnsi="Times New Roman"/>
                <w:sz w:val="28"/>
                <w:szCs w:val="28"/>
              </w:rPr>
              <w:t>облюда</w:t>
            </w:r>
            <w:proofErr w:type="spellEnd"/>
            <w:r w:rsidRPr="002531E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ют </w:t>
            </w:r>
            <w:r w:rsidRPr="002531EB">
              <w:rPr>
                <w:rFonts w:ascii="Times New Roman" w:hAnsi="Times New Roman"/>
                <w:sz w:val="28"/>
                <w:szCs w:val="28"/>
              </w:rPr>
              <w:t>следующие основные принципы этики: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31EB">
              <w:rPr>
                <w:rFonts w:ascii="Times New Roman" w:hAnsi="Times New Roman"/>
                <w:sz w:val="28"/>
                <w:szCs w:val="28"/>
              </w:rPr>
              <w:t>быть вежливым, доброжелательным, корректным, терпеливым, принципиальным, стремиться глубоко разобраться в существе вопроса, уметь выслушать собеседника и понять его позицию, а также взвешивать и аргументировать принимаемые решения</w:t>
            </w:r>
            <w:r w:rsidRPr="002531EB">
              <w:rPr>
                <w:rFonts w:ascii="Times New Roman" w:hAnsi="Times New Roman"/>
                <w:sz w:val="28"/>
                <w:szCs w:val="28"/>
                <w:lang w:val="ky-KG"/>
              </w:rPr>
              <w:t>.</w:t>
            </w:r>
          </w:p>
          <w:p w:rsidR="00F7098C" w:rsidRPr="002531EB" w:rsidRDefault="00F7098C" w:rsidP="00EE22D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 xml:space="preserve">Все сотрудники должны соблюдать профессионально-этические нормы, не допускающие нарушения действующего законодательства, обеспечивающие </w:t>
            </w:r>
            <w:r w:rsidRPr="002531EB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  <w:t>независимость и объективность по отношению к гражданам, исключающие конфликт интересов.</w:t>
            </w:r>
          </w:p>
          <w:p w:rsidR="00F7098C" w:rsidRPr="002531EB" w:rsidRDefault="00F7098C" w:rsidP="00EE22D3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Сотрудники, работающие с населением, должны иметь персонифицированные таблички (</w:t>
            </w:r>
            <w:proofErr w:type="spellStart"/>
            <w:r w:rsidRPr="002531EB">
              <w:rPr>
                <w:rFonts w:ascii="Times New Roman" w:hAnsi="Times New Roman"/>
                <w:sz w:val="28"/>
                <w:szCs w:val="28"/>
              </w:rPr>
              <w:t>бейджик</w:t>
            </w:r>
            <w:proofErr w:type="spellEnd"/>
            <w:r w:rsidRPr="002531EB">
              <w:rPr>
                <w:rFonts w:ascii="Times New Roman" w:hAnsi="Times New Roman"/>
                <w:sz w:val="28"/>
                <w:szCs w:val="28"/>
              </w:rPr>
              <w:t>) с указанием Ф.И.О. и должности.</w:t>
            </w:r>
          </w:p>
          <w:p w:rsidR="00F7098C" w:rsidRPr="002531EB" w:rsidRDefault="00F7098C" w:rsidP="00EE22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Для лиц с особыми нуждами по медицинским показаниям общение производится в понятной и доступной для них форме.</w:t>
            </w:r>
          </w:p>
        </w:tc>
      </w:tr>
      <w:tr w:rsidR="00F7098C" w:rsidRPr="002531EB" w:rsidTr="00EE22D3">
        <w:tc>
          <w:tcPr>
            <w:tcW w:w="567" w:type="dxa"/>
            <w:gridSpan w:val="2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3425" w:type="dxa"/>
          </w:tcPr>
          <w:p w:rsidR="00F7098C" w:rsidRPr="002531EB" w:rsidRDefault="00F7098C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31EB">
              <w:rPr>
                <w:rFonts w:eastAsia="Calibri"/>
                <w:sz w:val="28"/>
                <w:szCs w:val="28"/>
                <w:lang w:eastAsia="en-US"/>
              </w:rPr>
              <w:t>Способы обеспечения конфиденциальности</w:t>
            </w:r>
          </w:p>
        </w:tc>
        <w:tc>
          <w:tcPr>
            <w:tcW w:w="11271" w:type="dxa"/>
            <w:gridSpan w:val="2"/>
          </w:tcPr>
          <w:p w:rsidR="00F7098C" w:rsidRPr="002531EB" w:rsidRDefault="00F7098C" w:rsidP="00EE22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 xml:space="preserve">Информация о потребителе и оказанной ему услуге может быть предоставлена только по основаниям, предусмотренным в законодательстве </w:t>
            </w:r>
            <w:proofErr w:type="spellStart"/>
            <w:r w:rsidRPr="002531EB">
              <w:rPr>
                <w:rFonts w:ascii="Times New Roman" w:hAnsi="Times New Roman"/>
                <w:sz w:val="28"/>
                <w:szCs w:val="28"/>
              </w:rPr>
              <w:t>Кыргызской</w:t>
            </w:r>
            <w:proofErr w:type="spellEnd"/>
            <w:r w:rsidRPr="002531EB">
              <w:rPr>
                <w:rFonts w:ascii="Times New Roman" w:hAnsi="Times New Roman"/>
                <w:sz w:val="28"/>
                <w:szCs w:val="28"/>
              </w:rPr>
              <w:t xml:space="preserve"> Республики.</w:t>
            </w:r>
          </w:p>
        </w:tc>
      </w:tr>
      <w:tr w:rsidR="00F7098C" w:rsidRPr="002531EB" w:rsidTr="00EE22D3">
        <w:tc>
          <w:tcPr>
            <w:tcW w:w="567" w:type="dxa"/>
            <w:gridSpan w:val="2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3425" w:type="dxa"/>
          </w:tcPr>
          <w:p w:rsidR="00F7098C" w:rsidRPr="002531EB" w:rsidRDefault="00F7098C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31EB">
              <w:rPr>
                <w:rFonts w:eastAsia="Calibri"/>
                <w:sz w:val="28"/>
                <w:szCs w:val="28"/>
                <w:lang w:eastAsia="en-US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11271" w:type="dxa"/>
            <w:gridSpan w:val="2"/>
          </w:tcPr>
          <w:p w:rsidR="00F7098C" w:rsidRPr="002531EB" w:rsidRDefault="00F7098C" w:rsidP="00EE22D3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Для получения государственной услуги потребитель представляет следующие документы и/или действия уполномоченным должностным 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цам соответствующего отдела, по </w:t>
            </w:r>
            <w:r w:rsidRPr="002531EB">
              <w:rPr>
                <w:rFonts w:ascii="Times New Roman" w:hAnsi="Times New Roman"/>
                <w:sz w:val="28"/>
                <w:szCs w:val="28"/>
              </w:rPr>
              <w:t>адресам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2531EB">
              <w:rPr>
                <w:rFonts w:ascii="Times New Roman" w:hAnsi="Times New Roman"/>
                <w:sz w:val="28"/>
                <w:szCs w:val="28"/>
              </w:rPr>
              <w:t xml:space="preserve"> указанным на информационных стендах:</w:t>
            </w:r>
          </w:p>
          <w:p w:rsidR="00F7098C" w:rsidRPr="002531EB" w:rsidRDefault="00F7098C" w:rsidP="00EE22D3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1) заявку по форме, От имени потребителей услуги - физических лиц могут действовать представители в силу полномочий, основанных на доверенности или договоре. От имени потребителей услуги - юридических лиц могут действовать лица в соответствии с учредительными документами юридических лиц без доверенности, а также представители в силу полномочий, основанных на доверенности или договоре.</w:t>
            </w:r>
          </w:p>
          <w:p w:rsidR="00F7098C" w:rsidRPr="002531EB" w:rsidRDefault="00F7098C" w:rsidP="00EE22D3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lastRenderedPageBreak/>
              <w:t>2) копию документа, удостоверяющего личность потребителя (уполномоченного лица) для физических лиц - при предъявлении оригинала для сверки либо нотариально заверенную копию;</w:t>
            </w:r>
            <w:r w:rsidRPr="002531EB">
              <w:rPr>
                <w:rFonts w:ascii="Times New Roman" w:hAnsi="Times New Roman"/>
                <w:sz w:val="28"/>
                <w:szCs w:val="28"/>
              </w:rPr>
              <w:br/>
              <w:t xml:space="preserve">3) копию свидетельства о регистрации (перерегистрации) юридического лица - при предъявлении оригинала для сверки либо нотариально заверенную копию. </w:t>
            </w:r>
          </w:p>
          <w:p w:rsidR="00F7098C" w:rsidRPr="002531EB" w:rsidRDefault="00F7098C" w:rsidP="00EE22D3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 xml:space="preserve">4) образец пробы в объеме: минеральные и органические удобрения и почва -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2531EB">
                <w:rPr>
                  <w:rFonts w:ascii="Times New Roman" w:hAnsi="Times New Roman"/>
                  <w:sz w:val="28"/>
                  <w:szCs w:val="28"/>
                </w:rPr>
                <w:t>1 кг</w:t>
              </w:r>
            </w:smartTag>
            <w:r w:rsidRPr="002531EB">
              <w:rPr>
                <w:rFonts w:ascii="Times New Roman" w:hAnsi="Times New Roman"/>
                <w:sz w:val="28"/>
                <w:szCs w:val="28"/>
              </w:rPr>
              <w:t>; пестициды – 0,2-0,5 л/кг; при определении остаточного количества пестицидов и минеральных удобрений: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2531EB">
                <w:rPr>
                  <w:rFonts w:ascii="Times New Roman" w:hAnsi="Times New Roman"/>
                  <w:sz w:val="28"/>
                  <w:szCs w:val="28"/>
                </w:rPr>
                <w:t>1 л</w:t>
              </w:r>
            </w:smartTag>
            <w:r w:rsidRPr="002531EB">
              <w:rPr>
                <w:rFonts w:ascii="Times New Roman" w:hAnsi="Times New Roman"/>
                <w:sz w:val="28"/>
                <w:szCs w:val="28"/>
              </w:rPr>
              <w:t xml:space="preserve"> воды,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2531EB">
                <w:rPr>
                  <w:rFonts w:ascii="Times New Roman" w:hAnsi="Times New Roman"/>
                  <w:sz w:val="28"/>
                  <w:szCs w:val="28"/>
                </w:rPr>
                <w:t>1 кг</w:t>
              </w:r>
            </w:smartTag>
            <w:r w:rsidRPr="002531EB">
              <w:rPr>
                <w:rFonts w:ascii="Times New Roman" w:hAnsi="Times New Roman"/>
                <w:sz w:val="28"/>
                <w:szCs w:val="28"/>
              </w:rPr>
              <w:t xml:space="preserve"> почвы, 0,3-</w:t>
            </w:r>
            <w:smartTag w:uri="urn:schemas-microsoft-com:office:smarttags" w:element="metricconverter">
              <w:smartTagPr>
                <w:attr w:name="ProductID" w:val="0,5 кг"/>
              </w:smartTagPr>
              <w:r w:rsidRPr="002531EB">
                <w:rPr>
                  <w:rFonts w:ascii="Times New Roman" w:hAnsi="Times New Roman"/>
                  <w:sz w:val="28"/>
                  <w:szCs w:val="28"/>
                </w:rPr>
                <w:t>0,5 кг</w:t>
              </w:r>
            </w:smartTag>
            <w:r w:rsidRPr="002531EB">
              <w:rPr>
                <w:rFonts w:ascii="Times New Roman" w:hAnsi="Times New Roman"/>
                <w:sz w:val="28"/>
                <w:szCs w:val="28"/>
              </w:rPr>
              <w:t xml:space="preserve"> растениеводческой продукции. </w:t>
            </w:r>
          </w:p>
          <w:p w:rsidR="00F7098C" w:rsidRPr="002531EB" w:rsidRDefault="00F7098C" w:rsidP="00EE22D3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5) квитанцию об оплате.</w:t>
            </w:r>
          </w:p>
          <w:p w:rsidR="00F7098C" w:rsidRPr="002531EB" w:rsidRDefault="00F7098C" w:rsidP="00EE22D3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Бланк заявки и счет на оплату услуги выдаются уполномоченными должностными лицами отделов.</w:t>
            </w:r>
          </w:p>
          <w:p w:rsidR="00F7098C" w:rsidRPr="002531EB" w:rsidRDefault="00F7098C" w:rsidP="00EE22D3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Потребителю выдается расписка о приеме соответствующих документов с указанием:</w:t>
            </w:r>
            <w:r w:rsidRPr="002531EB">
              <w:rPr>
                <w:rFonts w:ascii="Times New Roman" w:hAnsi="Times New Roman"/>
                <w:sz w:val="28"/>
                <w:szCs w:val="28"/>
              </w:rPr>
              <w:br/>
              <w:t>1) номера и даты приема документов;</w:t>
            </w:r>
            <w:r w:rsidRPr="002531EB">
              <w:rPr>
                <w:rFonts w:ascii="Times New Roman" w:hAnsi="Times New Roman"/>
                <w:sz w:val="28"/>
                <w:szCs w:val="28"/>
              </w:rPr>
              <w:br/>
              <w:t>2) вида запрашиваемой государственной услуги;</w:t>
            </w:r>
            <w:r w:rsidRPr="002531EB">
              <w:rPr>
                <w:rFonts w:ascii="Times New Roman" w:hAnsi="Times New Roman"/>
                <w:sz w:val="28"/>
                <w:szCs w:val="28"/>
              </w:rPr>
              <w:br/>
              <w:t>3) количества и названий приложенных документов;</w:t>
            </w:r>
            <w:r w:rsidRPr="002531EB">
              <w:rPr>
                <w:rFonts w:ascii="Times New Roman" w:hAnsi="Times New Roman"/>
                <w:sz w:val="28"/>
                <w:szCs w:val="28"/>
              </w:rPr>
              <w:br/>
              <w:t>4) даты (времени) получения государственной услуги и места выдачи документов;</w:t>
            </w:r>
            <w:r w:rsidRPr="002531EB">
              <w:rPr>
                <w:rFonts w:ascii="Times New Roman" w:hAnsi="Times New Roman"/>
                <w:sz w:val="28"/>
                <w:szCs w:val="28"/>
              </w:rPr>
              <w:br/>
              <w:t xml:space="preserve">5) </w:t>
            </w:r>
            <w:r>
              <w:rPr>
                <w:rFonts w:ascii="Times New Roman" w:hAnsi="Times New Roman"/>
                <w:sz w:val="28"/>
                <w:szCs w:val="28"/>
              </w:rPr>
              <w:t>ФИО</w:t>
            </w:r>
            <w:r w:rsidRPr="002531EB">
              <w:rPr>
                <w:rFonts w:ascii="Times New Roman" w:hAnsi="Times New Roman"/>
                <w:sz w:val="28"/>
                <w:szCs w:val="28"/>
              </w:rPr>
              <w:t xml:space="preserve"> уполномоченного должностного лица отдела, принявшего документы.</w:t>
            </w:r>
          </w:p>
          <w:p w:rsidR="00F7098C" w:rsidRPr="002531EB" w:rsidRDefault="00F7098C" w:rsidP="00EE22D3">
            <w:pPr>
              <w:pStyle w:val="a7"/>
              <w:jc w:val="both"/>
              <w:rPr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 xml:space="preserve">Образцы и формы всех требуемых документов размещаются на информационных стендах Департамента и официальном сайте </w:t>
            </w:r>
            <w:proofErr w:type="spellStart"/>
            <w:r w:rsidRPr="002531EB">
              <w:rPr>
                <w:rFonts w:ascii="Times New Roman" w:hAnsi="Times New Roman"/>
                <w:sz w:val="28"/>
                <w:szCs w:val="28"/>
              </w:rPr>
              <w:t>МСХППиМ</w:t>
            </w:r>
            <w:proofErr w:type="spellEnd"/>
            <w:r w:rsidRPr="002531EB">
              <w:rPr>
                <w:rFonts w:ascii="Times New Roman" w:hAnsi="Times New Roman"/>
                <w:sz w:val="28"/>
                <w:szCs w:val="28"/>
              </w:rPr>
              <w:t xml:space="preserve"> КР и своевременно обновляются.</w:t>
            </w:r>
          </w:p>
        </w:tc>
      </w:tr>
      <w:tr w:rsidR="00F7098C" w:rsidRPr="002531EB" w:rsidTr="00EE22D3">
        <w:tc>
          <w:tcPr>
            <w:tcW w:w="567" w:type="dxa"/>
            <w:gridSpan w:val="2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3425" w:type="dxa"/>
          </w:tcPr>
          <w:p w:rsidR="00F7098C" w:rsidRPr="002531EB" w:rsidRDefault="00F7098C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31EB">
              <w:rPr>
                <w:sz w:val="28"/>
                <w:szCs w:val="28"/>
                <w:lang w:val="ky-KG"/>
              </w:rPr>
              <w:t>Стоимость платной государственной услуги</w:t>
            </w:r>
          </w:p>
        </w:tc>
        <w:tc>
          <w:tcPr>
            <w:tcW w:w="11271" w:type="dxa"/>
            <w:gridSpan w:val="2"/>
          </w:tcPr>
          <w:p w:rsidR="00F7098C" w:rsidRPr="002531EB" w:rsidRDefault="00F7098C" w:rsidP="00EE22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 xml:space="preserve">Стоимость услуги утверждается Департаментом </w:t>
            </w:r>
            <w:r w:rsidRPr="002531E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химизации и защиты растений </w:t>
            </w:r>
            <w:proofErr w:type="spellStart"/>
            <w:r w:rsidRPr="002531EB">
              <w:rPr>
                <w:rFonts w:ascii="Times New Roman" w:hAnsi="Times New Roman"/>
                <w:color w:val="000000"/>
                <w:sz w:val="28"/>
                <w:szCs w:val="28"/>
              </w:rPr>
              <w:t>МСХППиМ</w:t>
            </w:r>
            <w:proofErr w:type="spellEnd"/>
            <w:r w:rsidRPr="002531E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КР</w:t>
            </w:r>
            <w:r w:rsidRPr="002531EB">
              <w:rPr>
                <w:rFonts w:ascii="Times New Roman" w:hAnsi="Times New Roman"/>
                <w:sz w:val="28"/>
                <w:szCs w:val="28"/>
              </w:rPr>
              <w:t xml:space="preserve"> по согласованию с уполномоченным государственным органом в сфере антимонопольной политики.</w:t>
            </w:r>
          </w:p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 xml:space="preserve">Стоимость услуги отражается в Прейскуранте цен, который вместе со стандартом государственной услуги размещается </w:t>
            </w:r>
            <w:r w:rsidRPr="002531EB">
              <w:rPr>
                <w:rFonts w:ascii="Times New Roman" w:hAnsi="Times New Roman"/>
                <w:sz w:val="28"/>
                <w:szCs w:val="28"/>
                <w:lang w:val="ky-KG"/>
              </w:rPr>
              <w:t>на стендах Департамента, на сайте МСХППиМ КР и своевременно обновляется.</w:t>
            </w:r>
          </w:p>
        </w:tc>
      </w:tr>
      <w:tr w:rsidR="00F7098C" w:rsidRPr="002531EB" w:rsidTr="00EE22D3">
        <w:tc>
          <w:tcPr>
            <w:tcW w:w="567" w:type="dxa"/>
            <w:gridSpan w:val="2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3425" w:type="dxa"/>
          </w:tcPr>
          <w:p w:rsidR="00F7098C" w:rsidRPr="002531EB" w:rsidRDefault="00F7098C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31EB">
              <w:rPr>
                <w:sz w:val="28"/>
                <w:szCs w:val="28"/>
              </w:rPr>
              <w:t xml:space="preserve">Параметры качества </w:t>
            </w:r>
            <w:r w:rsidRPr="002531EB">
              <w:rPr>
                <w:sz w:val="28"/>
                <w:szCs w:val="28"/>
                <w:lang w:val="ky-KG"/>
              </w:rPr>
              <w:t xml:space="preserve">государственной </w:t>
            </w:r>
            <w:r w:rsidRPr="002531EB">
              <w:rPr>
                <w:sz w:val="28"/>
                <w:szCs w:val="28"/>
              </w:rPr>
              <w:t xml:space="preserve">услуги </w:t>
            </w:r>
          </w:p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71" w:type="dxa"/>
            <w:gridSpan w:val="2"/>
          </w:tcPr>
          <w:p w:rsidR="00F7098C" w:rsidRPr="002531EB" w:rsidRDefault="00F7098C" w:rsidP="00EE22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</w:p>
          <w:p w:rsidR="00F7098C" w:rsidRPr="002531EB" w:rsidRDefault="00F7098C" w:rsidP="00EE22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- актуальность для пользователя;</w:t>
            </w:r>
          </w:p>
          <w:p w:rsidR="00F7098C" w:rsidRPr="002531EB" w:rsidRDefault="00F7098C" w:rsidP="00EE22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:rsidR="00F7098C" w:rsidRPr="002531EB" w:rsidRDefault="00F7098C" w:rsidP="00EE22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- не допущение любого вида дискриминации к лицам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2531EB">
              <w:rPr>
                <w:rFonts w:ascii="Times New Roman" w:hAnsi="Times New Roman"/>
                <w:sz w:val="28"/>
                <w:szCs w:val="28"/>
              </w:rPr>
              <w:t xml:space="preserve"> получающим услугу; </w:t>
            </w:r>
          </w:p>
          <w:p w:rsidR="00F7098C" w:rsidRPr="002531EB" w:rsidRDefault="00F7098C" w:rsidP="00EE22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lastRenderedPageBreak/>
              <w:t>- доступность</w:t>
            </w:r>
            <w:r w:rsidRPr="002531E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 и требование</w:t>
            </w:r>
            <w:r w:rsidRPr="002531EB">
              <w:rPr>
                <w:rFonts w:ascii="Times New Roman" w:hAnsi="Times New Roman"/>
                <w:sz w:val="28"/>
                <w:szCs w:val="28"/>
              </w:rPr>
              <w:t xml:space="preserve"> у граждан только тех документов для получения услуги, которые указаны в стандарте;</w:t>
            </w:r>
          </w:p>
          <w:p w:rsidR="00F7098C" w:rsidRPr="002531EB" w:rsidRDefault="00F7098C" w:rsidP="00EE22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- соответствие условий предоставления услуги: доступ к зданию, помещению у лиц с ограниченными возможностями, наличие коммунально-бытовых удобств, удобный график  для приема граждан, наличие и доступность информационной поддержки (в печатном и электронном форматах;</w:t>
            </w:r>
          </w:p>
          <w:p w:rsidR="00F7098C" w:rsidRPr="002531EB" w:rsidRDefault="00F7098C" w:rsidP="00EE22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31EB">
              <w:rPr>
                <w:rFonts w:ascii="Times New Roman" w:hAnsi="Times New Roman"/>
                <w:sz w:val="28"/>
                <w:szCs w:val="28"/>
              </w:rPr>
              <w:t>корректность и вежливость сотрудников при оказании государственной услуги, помощь сотрудников в заполнении необходимых документов и консультирование в ходе всей процедуры оказания услуги.</w:t>
            </w:r>
          </w:p>
        </w:tc>
      </w:tr>
      <w:tr w:rsidR="00F7098C" w:rsidRPr="002531EB" w:rsidTr="00EE22D3">
        <w:tc>
          <w:tcPr>
            <w:tcW w:w="567" w:type="dxa"/>
            <w:gridSpan w:val="2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3425" w:type="dxa"/>
          </w:tcPr>
          <w:p w:rsidR="00F7098C" w:rsidRPr="002531EB" w:rsidRDefault="00F7098C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31EB">
              <w:rPr>
                <w:sz w:val="28"/>
                <w:szCs w:val="28"/>
              </w:rPr>
              <w:t>Предоставление услуг в электронном формате</w:t>
            </w:r>
          </w:p>
        </w:tc>
        <w:tc>
          <w:tcPr>
            <w:tcW w:w="11271" w:type="dxa"/>
            <w:gridSpan w:val="2"/>
            <w:shd w:val="clear" w:color="auto" w:fill="FFFFFF"/>
          </w:tcPr>
          <w:p w:rsidR="00F7098C" w:rsidRPr="002531EB" w:rsidRDefault="00F7098C" w:rsidP="00EE22D3">
            <w:pPr>
              <w:pStyle w:val="a4"/>
              <w:rPr>
                <w:sz w:val="28"/>
                <w:szCs w:val="28"/>
              </w:rPr>
            </w:pPr>
            <w:r w:rsidRPr="002531EB">
              <w:rPr>
                <w:sz w:val="28"/>
                <w:szCs w:val="28"/>
              </w:rPr>
              <w:t xml:space="preserve">Предоставление услуги возможно в электронном формате в части предоставления потребителю Протокола испытаний (оговаривается при приеме документов), </w:t>
            </w:r>
            <w:hyperlink r:id="rId9" w:history="1">
              <w:r w:rsidRPr="002531EB">
                <w:rPr>
                  <w:rStyle w:val="a8"/>
                  <w:sz w:val="28"/>
                  <w:szCs w:val="28"/>
                  <w:lang w:val="en-US"/>
                </w:rPr>
                <w:t>dephim</w:t>
              </w:r>
              <w:r w:rsidRPr="002531EB">
                <w:rPr>
                  <w:rStyle w:val="a8"/>
                  <w:sz w:val="28"/>
                  <w:szCs w:val="28"/>
                </w:rPr>
                <w:t>@</w:t>
              </w:r>
              <w:r w:rsidRPr="002531EB">
                <w:rPr>
                  <w:rStyle w:val="a8"/>
                  <w:sz w:val="28"/>
                  <w:szCs w:val="28"/>
                  <w:lang w:val="en-US"/>
                </w:rPr>
                <w:t>mail</w:t>
              </w:r>
              <w:r w:rsidRPr="002531EB">
                <w:rPr>
                  <w:rStyle w:val="a8"/>
                  <w:sz w:val="28"/>
                  <w:szCs w:val="28"/>
                </w:rPr>
                <w:t>.</w:t>
              </w:r>
              <w:proofErr w:type="spellStart"/>
              <w:r w:rsidRPr="002531EB">
                <w:rPr>
                  <w:rStyle w:val="a8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2531EB">
              <w:rPr>
                <w:sz w:val="28"/>
                <w:szCs w:val="28"/>
              </w:rPr>
              <w:t>.</w:t>
            </w:r>
          </w:p>
        </w:tc>
      </w:tr>
      <w:tr w:rsidR="00F7098C" w:rsidRPr="002531EB" w:rsidTr="00EE22D3">
        <w:tc>
          <w:tcPr>
            <w:tcW w:w="15263" w:type="dxa"/>
            <w:gridSpan w:val="5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31E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Отказ в предоставлении государтсвенной услуги и порядок обжалования</w:t>
            </w:r>
          </w:p>
        </w:tc>
      </w:tr>
      <w:tr w:rsidR="00F7098C" w:rsidRPr="002531EB" w:rsidTr="00EE22D3">
        <w:trPr>
          <w:trHeight w:val="1351"/>
        </w:trPr>
        <w:tc>
          <w:tcPr>
            <w:tcW w:w="567" w:type="dxa"/>
            <w:gridSpan w:val="2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3425" w:type="dxa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 xml:space="preserve">Отказ в предоставлении услуги </w:t>
            </w:r>
          </w:p>
        </w:tc>
        <w:tc>
          <w:tcPr>
            <w:tcW w:w="11271" w:type="dxa"/>
            <w:gridSpan w:val="2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Основаниями для отказа в предоставлении государственной услуги являются:</w:t>
            </w:r>
            <w:r w:rsidRPr="002531EB">
              <w:rPr>
                <w:rFonts w:ascii="Times New Roman" w:hAnsi="Times New Roman"/>
                <w:sz w:val="28"/>
                <w:szCs w:val="28"/>
              </w:rPr>
              <w:br/>
              <w:t>- неполное представление потребителем документов, указанных в пункте 12</w:t>
            </w:r>
            <w:r w:rsidRPr="002531E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несоответствие условиям, указанным в пункте 3 настоящего</w:t>
            </w:r>
            <w:r w:rsidRPr="002531EB">
              <w:rPr>
                <w:rFonts w:ascii="Times New Roman" w:hAnsi="Times New Roman"/>
                <w:sz w:val="28"/>
                <w:szCs w:val="28"/>
              </w:rPr>
              <w:t xml:space="preserve"> стандарта;</w:t>
            </w:r>
          </w:p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 xml:space="preserve">- неполное предоставление образцов проб в объеме, указанном в пункте 12 настоящего стандарта. </w:t>
            </w:r>
          </w:p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- неуплата стоимости государственной услуги.</w:t>
            </w:r>
          </w:p>
        </w:tc>
      </w:tr>
      <w:tr w:rsidR="00F7098C" w:rsidRPr="002531EB" w:rsidTr="00EE22D3">
        <w:tc>
          <w:tcPr>
            <w:tcW w:w="567" w:type="dxa"/>
            <w:gridSpan w:val="2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3425" w:type="dxa"/>
          </w:tcPr>
          <w:p w:rsidR="00F7098C" w:rsidRPr="002531EB" w:rsidRDefault="00F7098C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31EB">
              <w:rPr>
                <w:sz w:val="28"/>
                <w:szCs w:val="28"/>
              </w:rPr>
              <w:t xml:space="preserve">Порядок обжалования </w:t>
            </w:r>
          </w:p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71" w:type="dxa"/>
            <w:gridSpan w:val="2"/>
          </w:tcPr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 xml:space="preserve">В случае возникновения спорных вопросов по оказанию услуги потребитель имеет право обратиться в установленном порядке в Департамент химизации и защиты растений </w:t>
            </w:r>
            <w:proofErr w:type="spellStart"/>
            <w:r w:rsidRPr="002531EB">
              <w:rPr>
                <w:rFonts w:ascii="Times New Roman" w:hAnsi="Times New Roman"/>
                <w:sz w:val="28"/>
                <w:szCs w:val="28"/>
              </w:rPr>
              <w:t>МСХППиМ</w:t>
            </w:r>
            <w:proofErr w:type="spellEnd"/>
            <w:r w:rsidRPr="002531EB">
              <w:rPr>
                <w:rFonts w:ascii="Times New Roman" w:hAnsi="Times New Roman"/>
                <w:sz w:val="28"/>
                <w:szCs w:val="28"/>
              </w:rPr>
              <w:t xml:space="preserve"> КР.</w:t>
            </w:r>
          </w:p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 xml:space="preserve">При ненадлежащем предоставлении услуги потребитель имеет право обратиться с устной или письменной жалобой в Министерство сельского хозяйства, </w:t>
            </w:r>
            <w:r w:rsidRPr="002531EB">
              <w:rPr>
                <w:rFonts w:ascii="Times New Roman" w:hAnsi="Times New Roman"/>
                <w:sz w:val="28"/>
                <w:szCs w:val="28"/>
                <w:lang w:val="ky-KG"/>
              </w:rPr>
              <w:t>пищевой промышленности</w:t>
            </w:r>
            <w:r w:rsidRPr="002531EB">
              <w:rPr>
                <w:rFonts w:ascii="Times New Roman" w:hAnsi="Times New Roman"/>
                <w:sz w:val="28"/>
                <w:szCs w:val="28"/>
              </w:rPr>
              <w:t xml:space="preserve"> и мелиорации КР.</w:t>
            </w:r>
          </w:p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>Письменная жалоба подается в свободной форме и должна содержать ФИО заявителя, адрес проживания, номер телефона, а также суть претензии, подпись потребителя услуги и дату.</w:t>
            </w:r>
          </w:p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t xml:space="preserve">Рассмотрение жалоб и претензий осуществляется в порядке, установленном законодательством </w:t>
            </w:r>
            <w:proofErr w:type="spellStart"/>
            <w:r w:rsidRPr="002531EB">
              <w:rPr>
                <w:rFonts w:ascii="Times New Roman" w:hAnsi="Times New Roman"/>
                <w:sz w:val="28"/>
                <w:szCs w:val="28"/>
              </w:rPr>
              <w:t>Кыргызской</w:t>
            </w:r>
            <w:proofErr w:type="spellEnd"/>
            <w:r w:rsidRPr="002531EB">
              <w:rPr>
                <w:rFonts w:ascii="Times New Roman" w:hAnsi="Times New Roman"/>
                <w:sz w:val="28"/>
                <w:szCs w:val="28"/>
              </w:rPr>
              <w:t xml:space="preserve"> Республики.  </w:t>
            </w:r>
          </w:p>
          <w:p w:rsidR="00F7098C" w:rsidRPr="002531EB" w:rsidRDefault="00F7098C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531E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 неудовлетворении принятым решением по жалобе заявитель имеет право обжаловать решение </w:t>
            </w:r>
            <w:proofErr w:type="spellStart"/>
            <w:r w:rsidRPr="002531EB">
              <w:rPr>
                <w:rFonts w:ascii="Times New Roman" w:hAnsi="Times New Roman"/>
                <w:sz w:val="28"/>
                <w:szCs w:val="28"/>
              </w:rPr>
              <w:t>МСХППиМ</w:t>
            </w:r>
            <w:proofErr w:type="spellEnd"/>
            <w:r w:rsidRPr="002531EB">
              <w:rPr>
                <w:rFonts w:ascii="Times New Roman" w:hAnsi="Times New Roman"/>
                <w:sz w:val="28"/>
                <w:szCs w:val="28"/>
              </w:rPr>
              <w:t xml:space="preserve"> КР в судебном порядке.</w:t>
            </w:r>
          </w:p>
        </w:tc>
      </w:tr>
    </w:tbl>
    <w:p w:rsidR="00F7098C" w:rsidRPr="002531EB" w:rsidRDefault="00F7098C" w:rsidP="00F7098C">
      <w:pPr>
        <w:ind w:firstLine="708"/>
        <w:rPr>
          <w:sz w:val="28"/>
          <w:szCs w:val="28"/>
        </w:rPr>
      </w:pPr>
    </w:p>
    <w:p w:rsidR="002A5AF3" w:rsidRDefault="002A5AF3"/>
    <w:sectPr w:rsidR="002A5AF3" w:rsidSect="00A22C92">
      <w:footerReference w:type="default" r:id="rId10"/>
      <w:pgSz w:w="16838" w:h="11906" w:orient="landscape"/>
      <w:pgMar w:top="1079" w:right="1134" w:bottom="851" w:left="1134" w:header="709" w:footer="14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53F" w:rsidRDefault="00F7098C">
    <w:pPr>
      <w:pStyle w:val="a5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E24A9"/>
    <w:multiLevelType w:val="hybridMultilevel"/>
    <w:tmpl w:val="0588742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098C"/>
    <w:rsid w:val="002A5AF3"/>
    <w:rsid w:val="00CB584F"/>
    <w:rsid w:val="00F70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9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98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709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F709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F7098C"/>
    <w:rPr>
      <w:rFonts w:ascii="Calibri" w:eastAsia="Calibri" w:hAnsi="Calibri" w:cs="Times New Roman"/>
    </w:rPr>
  </w:style>
  <w:style w:type="paragraph" w:styleId="a7">
    <w:name w:val="No Spacing"/>
    <w:qFormat/>
    <w:rsid w:val="00F7098C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Hyperlink"/>
    <w:rsid w:val="00F709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groprod.k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phim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groprod.k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agroprod.kg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ephi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1556</Words>
  <Characters>8870</Characters>
  <Application>Microsoft Office Word</Application>
  <DocSecurity>0</DocSecurity>
  <Lines>73</Lines>
  <Paragraphs>20</Paragraphs>
  <ScaleCrop>false</ScaleCrop>
  <Company>SPecialiST RePack</Company>
  <LinksUpToDate>false</LinksUpToDate>
  <CharactersWithSpaces>10406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2018-10-24T13:52:00Z</dcterms:created>
  <dcterms:modified xsi:type="dcterms:W3CDTF">2018-10-24T13:53:00Z</dcterms:modified>
</cp:coreProperties>
</file>